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33" w:rsidRPr="00184571"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Geneva"/>
          <w:color w:val="000000"/>
          <w:sz w:val="22"/>
          <w:szCs w:val="20"/>
        </w:rPr>
        <w:t>Teachers,</w:t>
      </w: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p>
    <w:p w:rsidR="00455133" w:rsidRPr="00184571" w:rsidRDefault="00455133" w:rsidP="00455133">
      <w:pPr>
        <w:pStyle w:val="NormalWeb"/>
        <w:spacing w:before="2" w:after="2"/>
        <w:rPr>
          <w:rFonts w:asciiTheme="majorHAnsi" w:hAnsiTheme="majorHAnsi"/>
          <w:sz w:val="22"/>
        </w:rPr>
      </w:pPr>
      <w:r w:rsidRPr="00184571">
        <w:rPr>
          <w:rFonts w:asciiTheme="majorHAnsi" w:hAnsiTheme="majorHAnsi"/>
          <w:b/>
          <w:bCs/>
          <w:color w:val="491600"/>
          <w:sz w:val="22"/>
        </w:rPr>
        <w:t xml:space="preserve">Do you want to teach online next year? </w:t>
      </w:r>
    </w:p>
    <w:p w:rsidR="00455133" w:rsidRPr="00184571" w:rsidRDefault="00455133" w:rsidP="00455133">
      <w:pPr>
        <w:pStyle w:val="NormalWeb"/>
        <w:spacing w:before="2" w:after="2"/>
        <w:rPr>
          <w:rFonts w:asciiTheme="majorHAnsi" w:hAnsiTheme="majorHAnsi"/>
          <w:sz w:val="22"/>
        </w:rPr>
      </w:pPr>
      <w:r w:rsidRPr="00184571">
        <w:rPr>
          <w:rFonts w:asciiTheme="majorHAnsi" w:hAnsiTheme="majorHAnsi"/>
          <w:b/>
          <w:bCs/>
          <w:color w:val="491600"/>
          <w:sz w:val="22"/>
        </w:rPr>
        <w:t xml:space="preserve">Would you like to be trained in online teaching? </w:t>
      </w:r>
    </w:p>
    <w:p w:rsidR="00455133" w:rsidRPr="00184571" w:rsidRDefault="00455133" w:rsidP="00455133">
      <w:pPr>
        <w:pStyle w:val="NormalWeb"/>
        <w:spacing w:before="2" w:after="2"/>
        <w:rPr>
          <w:rFonts w:asciiTheme="majorHAnsi" w:hAnsiTheme="majorHAnsi"/>
          <w:sz w:val="22"/>
        </w:rPr>
      </w:pPr>
      <w:r w:rsidRPr="00184571">
        <w:rPr>
          <w:rFonts w:asciiTheme="majorHAnsi" w:hAnsiTheme="majorHAnsi"/>
          <w:b/>
          <w:bCs/>
          <w:color w:val="491600"/>
          <w:sz w:val="22"/>
        </w:rPr>
        <w:t xml:space="preserve">Would you like to earn 3 graduate credits in on line course development? </w:t>
      </w:r>
    </w:p>
    <w:p w:rsidR="00455133" w:rsidRPr="00184571" w:rsidRDefault="00455133" w:rsidP="00455133">
      <w:pPr>
        <w:pStyle w:val="NormalWeb"/>
        <w:spacing w:before="2" w:after="2"/>
        <w:rPr>
          <w:rFonts w:asciiTheme="majorHAnsi" w:hAnsiTheme="majorHAnsi"/>
          <w:sz w:val="22"/>
        </w:rPr>
      </w:pPr>
      <w:r w:rsidRPr="00184571">
        <w:rPr>
          <w:rFonts w:asciiTheme="majorHAnsi" w:hAnsiTheme="majorHAnsi"/>
          <w:b/>
          <w:bCs/>
          <w:color w:val="491600"/>
          <w:sz w:val="22"/>
        </w:rPr>
        <w:t xml:space="preserve">Would you like to attend ASTE in Anchorage? </w:t>
      </w:r>
    </w:p>
    <w:p w:rsidR="00455133" w:rsidRPr="00184571" w:rsidRDefault="00455133" w:rsidP="00455133">
      <w:pPr>
        <w:pStyle w:val="NormalWeb"/>
        <w:spacing w:before="2" w:after="2"/>
        <w:rPr>
          <w:rFonts w:asciiTheme="majorHAnsi" w:hAnsiTheme="majorHAnsi"/>
          <w:sz w:val="22"/>
        </w:rPr>
      </w:pPr>
      <w:r w:rsidRPr="00184571">
        <w:rPr>
          <w:rFonts w:asciiTheme="majorHAnsi" w:hAnsiTheme="majorHAnsi"/>
          <w:b/>
          <w:bCs/>
          <w:color w:val="491600"/>
          <w:sz w:val="22"/>
        </w:rPr>
        <w:t xml:space="preserve">Would you like to be paid for developing a class? </w:t>
      </w:r>
    </w:p>
    <w:p w:rsidR="00455133" w:rsidRPr="00184571" w:rsidRDefault="00455133" w:rsidP="00455133">
      <w:pPr>
        <w:pStyle w:val="NormalWeb"/>
        <w:spacing w:before="2" w:after="2"/>
        <w:rPr>
          <w:rFonts w:asciiTheme="majorHAnsi" w:hAnsiTheme="majorHAnsi"/>
          <w:b/>
          <w:bCs/>
          <w:color w:val="491600"/>
          <w:sz w:val="22"/>
        </w:rPr>
      </w:pPr>
      <w:r w:rsidRPr="00184571">
        <w:rPr>
          <w:rFonts w:asciiTheme="majorHAnsi" w:hAnsiTheme="majorHAnsi"/>
          <w:b/>
          <w:bCs/>
          <w:color w:val="491600"/>
          <w:sz w:val="22"/>
        </w:rPr>
        <w:t xml:space="preserve">Would you like to earn an </w:t>
      </w:r>
      <w:proofErr w:type="spellStart"/>
      <w:r w:rsidRPr="00184571">
        <w:rPr>
          <w:rFonts w:asciiTheme="majorHAnsi" w:hAnsiTheme="majorHAnsi"/>
          <w:b/>
          <w:bCs/>
          <w:color w:val="491600"/>
          <w:sz w:val="22"/>
        </w:rPr>
        <w:t>iPad</w:t>
      </w:r>
      <w:proofErr w:type="spellEnd"/>
      <w:r w:rsidRPr="00184571">
        <w:rPr>
          <w:rFonts w:asciiTheme="majorHAnsi" w:hAnsiTheme="majorHAnsi"/>
          <w:b/>
          <w:bCs/>
          <w:color w:val="491600"/>
          <w:sz w:val="22"/>
        </w:rPr>
        <w:t xml:space="preserve"> for developing a course and making the end of year revisions in it? </w:t>
      </w:r>
    </w:p>
    <w:p w:rsidR="00455133" w:rsidRDefault="00455133" w:rsidP="00455133">
      <w:pPr>
        <w:widowControl w:val="0"/>
        <w:autoSpaceDE w:val="0"/>
        <w:autoSpaceDN w:val="0"/>
        <w:adjustRightInd w:val="0"/>
        <w:rPr>
          <w:rFonts w:asciiTheme="majorHAnsi" w:hAnsiTheme="majorHAnsi" w:cs="Geneva"/>
          <w:color w:val="000000"/>
          <w:sz w:val="22"/>
          <w:szCs w:val="20"/>
        </w:rPr>
      </w:pP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Geneva"/>
          <w:color w:val="000000"/>
          <w:sz w:val="22"/>
          <w:szCs w:val="20"/>
        </w:rPr>
        <w:t xml:space="preserve">We are writing to inform you of a great opportunity for both yourself and your school. Alaska's Learning Network (AKLN) is looking for 10 teachers who will create high school courses that fulfill the requirements of the Alaska Performance Scholarship or contribute to a CTE career track. </w:t>
      </w:r>
    </w:p>
    <w:p w:rsidR="00455133" w:rsidRDefault="00455133" w:rsidP="00455133">
      <w:pPr>
        <w:widowControl w:val="0"/>
        <w:autoSpaceDE w:val="0"/>
        <w:autoSpaceDN w:val="0"/>
        <w:adjustRightInd w:val="0"/>
        <w:rPr>
          <w:rFonts w:asciiTheme="majorHAnsi" w:hAnsiTheme="majorHAnsi" w:cs="Geneva"/>
          <w:color w:val="000000"/>
          <w:sz w:val="22"/>
          <w:szCs w:val="20"/>
        </w:rPr>
      </w:pP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Geneva"/>
          <w:color w:val="000000"/>
          <w:sz w:val="22"/>
          <w:szCs w:val="20"/>
        </w:rPr>
        <w:t>Attached is the application and further details on what the program will entail. There will be two conference calls to answer any questions, the first on January 25th at 3:30 AST and the second on January 27th at 3:30 AST. Applications will be due a week later on February 3rd.</w:t>
      </w: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p>
    <w:p w:rsidR="00455133" w:rsidRPr="00184571" w:rsidRDefault="00455133" w:rsidP="00455133">
      <w:pPr>
        <w:widowControl w:val="0"/>
        <w:autoSpaceDE w:val="0"/>
        <w:autoSpaceDN w:val="0"/>
        <w:adjustRightInd w:val="0"/>
        <w:rPr>
          <w:rFonts w:asciiTheme="majorHAnsi" w:hAnsiTheme="majorHAnsi" w:cs="Times New Roman"/>
          <w:color w:val="000000"/>
          <w:sz w:val="22"/>
        </w:rPr>
      </w:pPr>
      <w:r w:rsidRPr="00184571">
        <w:rPr>
          <w:rFonts w:asciiTheme="majorHAnsi" w:hAnsiTheme="majorHAnsi" w:cs="Times New Roman"/>
          <w:color w:val="000000"/>
          <w:sz w:val="22"/>
        </w:rPr>
        <w:t>Calling instruction (meet me direct):</w:t>
      </w:r>
    </w:p>
    <w:p w:rsidR="00455133" w:rsidRPr="00184571" w:rsidRDefault="00455133" w:rsidP="00455133">
      <w:pPr>
        <w:widowControl w:val="0"/>
        <w:autoSpaceDE w:val="0"/>
        <w:autoSpaceDN w:val="0"/>
        <w:adjustRightInd w:val="0"/>
        <w:rPr>
          <w:rFonts w:asciiTheme="majorHAnsi" w:hAnsiTheme="majorHAnsi" w:cs="Times New Roman"/>
          <w:color w:val="000000"/>
          <w:sz w:val="22"/>
        </w:rPr>
      </w:pPr>
      <w:r w:rsidRPr="00184571">
        <w:rPr>
          <w:rFonts w:asciiTheme="majorHAnsi" w:hAnsiTheme="majorHAnsi" w:cs="Times New Roman"/>
          <w:color w:val="000000"/>
          <w:sz w:val="22"/>
        </w:rPr>
        <w:t xml:space="preserve">Dial 800-315-6338 and follow the voice prompts. Participants enter the participant PIN code 8578 and the # key. </w:t>
      </w:r>
    </w:p>
    <w:p w:rsidR="00455133" w:rsidRPr="00184571" w:rsidRDefault="00455133" w:rsidP="00455133">
      <w:pPr>
        <w:widowControl w:val="0"/>
        <w:autoSpaceDE w:val="0"/>
        <w:autoSpaceDN w:val="0"/>
        <w:adjustRightInd w:val="0"/>
        <w:rPr>
          <w:rFonts w:asciiTheme="majorHAnsi" w:hAnsiTheme="majorHAnsi" w:cs="Times New Roman"/>
          <w:color w:val="000000"/>
          <w:sz w:val="22"/>
        </w:rPr>
      </w:pPr>
    </w:p>
    <w:p w:rsidR="00455133" w:rsidRPr="00184571" w:rsidRDefault="00455133" w:rsidP="00455133">
      <w:pPr>
        <w:widowControl w:val="0"/>
        <w:autoSpaceDE w:val="0"/>
        <w:autoSpaceDN w:val="0"/>
        <w:adjustRightInd w:val="0"/>
        <w:rPr>
          <w:rFonts w:asciiTheme="majorHAnsi" w:hAnsiTheme="majorHAnsi" w:cs="Times New Roman"/>
          <w:color w:val="000000"/>
          <w:sz w:val="22"/>
        </w:rPr>
      </w:pPr>
      <w:r w:rsidRPr="00184571">
        <w:rPr>
          <w:rFonts w:asciiTheme="majorHAnsi" w:hAnsiTheme="majorHAnsi" w:cs="Times New Roman"/>
          <w:color w:val="000000"/>
          <w:sz w:val="22"/>
        </w:rPr>
        <w:t>If you are experiencing difficulty you will be connected to an operator for assistance. If you need to rejoin your call, please dial in again using your pin code.</w:t>
      </w:r>
    </w:p>
    <w:p w:rsidR="00455133" w:rsidRPr="00184571" w:rsidRDefault="00455133" w:rsidP="00455133">
      <w:pPr>
        <w:widowControl w:val="0"/>
        <w:autoSpaceDE w:val="0"/>
        <w:autoSpaceDN w:val="0"/>
        <w:adjustRightInd w:val="0"/>
        <w:rPr>
          <w:rFonts w:asciiTheme="majorHAnsi" w:hAnsiTheme="majorHAnsi" w:cs="Times New Roman"/>
          <w:color w:val="000000"/>
          <w:sz w:val="22"/>
        </w:rPr>
      </w:pPr>
      <w:r w:rsidRPr="00184571">
        <w:rPr>
          <w:rFonts w:asciiTheme="majorHAnsi" w:hAnsiTheme="majorHAnsi" w:cs="Times New Roman"/>
          <w:color w:val="000000"/>
          <w:sz w:val="22"/>
        </w:rPr>
        <w:t>       </w:t>
      </w:r>
    </w:p>
    <w:p w:rsidR="00455133" w:rsidRPr="00184571" w:rsidRDefault="00455133" w:rsidP="00455133">
      <w:pPr>
        <w:widowControl w:val="0"/>
        <w:autoSpaceDE w:val="0"/>
        <w:autoSpaceDN w:val="0"/>
        <w:adjustRightInd w:val="0"/>
        <w:rPr>
          <w:rFonts w:asciiTheme="majorHAnsi" w:hAnsiTheme="majorHAnsi" w:cs="Times New Roman"/>
          <w:color w:val="000000"/>
          <w:sz w:val="22"/>
        </w:rPr>
      </w:pPr>
      <w:r w:rsidRPr="00184571">
        <w:rPr>
          <w:rFonts w:asciiTheme="majorHAnsi" w:hAnsiTheme="majorHAnsi" w:cs="Times New Roman"/>
          <w:color w:val="000000"/>
          <w:sz w:val="22"/>
        </w:rPr>
        <w:t>For Further Information or Assistance on Other Issues:</w:t>
      </w: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Times New Roman"/>
          <w:color w:val="000000"/>
          <w:sz w:val="22"/>
        </w:rPr>
        <w:t xml:space="preserve">Contact: Roxanne </w:t>
      </w:r>
      <w:proofErr w:type="spellStart"/>
      <w:r w:rsidRPr="00184571">
        <w:rPr>
          <w:rFonts w:asciiTheme="majorHAnsi" w:hAnsiTheme="majorHAnsi" w:cs="Times New Roman"/>
          <w:color w:val="000000"/>
          <w:sz w:val="22"/>
        </w:rPr>
        <w:t>Mourant</w:t>
      </w:r>
      <w:proofErr w:type="spellEnd"/>
      <w:r w:rsidRPr="00184571">
        <w:rPr>
          <w:rFonts w:asciiTheme="majorHAnsi" w:hAnsiTheme="majorHAnsi" w:cs="Times New Roman"/>
          <w:color w:val="000000"/>
          <w:sz w:val="22"/>
        </w:rPr>
        <w:t xml:space="preserve"> 465-8578 Email</w:t>
      </w:r>
      <w:proofErr w:type="gramStart"/>
      <w:r w:rsidRPr="00184571">
        <w:rPr>
          <w:rFonts w:asciiTheme="majorHAnsi" w:hAnsiTheme="majorHAnsi" w:cs="Times New Roman"/>
          <w:color w:val="000000"/>
          <w:sz w:val="22"/>
        </w:rPr>
        <w:t>:roxanne.mourant@alaska.gov</w:t>
      </w:r>
      <w:proofErr w:type="gramEnd"/>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Geneva"/>
          <w:color w:val="000000"/>
          <w:sz w:val="22"/>
          <w:szCs w:val="20"/>
        </w:rPr>
        <w:t>We look forward to reviewing your applications and meeting you in the future.</w:t>
      </w: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Geneva"/>
          <w:color w:val="000000"/>
          <w:sz w:val="22"/>
          <w:szCs w:val="20"/>
        </w:rPr>
        <w:t>Woody Wilson</w:t>
      </w: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Geneva"/>
          <w:color w:val="000000"/>
          <w:sz w:val="22"/>
          <w:szCs w:val="20"/>
        </w:rPr>
        <w:t>Alaska's Learning Network</w:t>
      </w: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Geneva"/>
          <w:color w:val="000000"/>
          <w:sz w:val="22"/>
          <w:szCs w:val="20"/>
        </w:rPr>
        <w:t>Making Education More Accessible</w:t>
      </w: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proofErr w:type="gramStart"/>
      <w:r w:rsidRPr="00184571">
        <w:rPr>
          <w:rFonts w:asciiTheme="majorHAnsi" w:hAnsiTheme="majorHAnsi" w:cs="Geneva"/>
          <w:color w:val="000000"/>
          <w:sz w:val="22"/>
          <w:szCs w:val="20"/>
        </w:rPr>
        <w:t>aklearn.net</w:t>
      </w:r>
      <w:proofErr w:type="gramEnd"/>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Geneva"/>
          <w:color w:val="000000"/>
          <w:sz w:val="22"/>
          <w:szCs w:val="20"/>
        </w:rPr>
        <w:t>wwilson@wrangellschools.org</w:t>
      </w:r>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proofErr w:type="spellStart"/>
      <w:r w:rsidRPr="00184571">
        <w:rPr>
          <w:rFonts w:asciiTheme="majorHAnsi" w:hAnsiTheme="majorHAnsi" w:cs="Geneva"/>
          <w:color w:val="000000"/>
          <w:sz w:val="22"/>
          <w:szCs w:val="20"/>
        </w:rPr>
        <w:t>cdando@wpsd.us</w:t>
      </w:r>
      <w:proofErr w:type="spellEnd"/>
    </w:p>
    <w:p w:rsidR="00455133" w:rsidRPr="00184571"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Geneva"/>
          <w:color w:val="000000"/>
          <w:sz w:val="22"/>
          <w:szCs w:val="20"/>
        </w:rPr>
        <w:t>T: (907) 874-2556</w:t>
      </w:r>
    </w:p>
    <w:p w:rsidR="00973D97" w:rsidRPr="00455133" w:rsidRDefault="00455133" w:rsidP="00455133">
      <w:pPr>
        <w:widowControl w:val="0"/>
        <w:autoSpaceDE w:val="0"/>
        <w:autoSpaceDN w:val="0"/>
        <w:adjustRightInd w:val="0"/>
        <w:rPr>
          <w:rFonts w:asciiTheme="majorHAnsi" w:hAnsiTheme="majorHAnsi" w:cs="Geneva"/>
          <w:color w:val="000000"/>
          <w:sz w:val="22"/>
          <w:szCs w:val="20"/>
        </w:rPr>
      </w:pPr>
      <w:r w:rsidRPr="00184571">
        <w:rPr>
          <w:rFonts w:asciiTheme="majorHAnsi" w:hAnsiTheme="majorHAnsi" w:cs="Geneva"/>
          <w:color w:val="000000"/>
          <w:sz w:val="22"/>
          <w:szCs w:val="20"/>
        </w:rPr>
        <w:t>F: (907) 874-2555</w:t>
      </w:r>
    </w:p>
    <w:sectPr w:rsidR="00973D97" w:rsidRPr="00455133" w:rsidSect="00703E78">
      <w:headerReference w:type="default" r:id="rId4"/>
      <w:footerReference w:type="default" r:id="rId5"/>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5A" w:rsidRPr="00D212BA" w:rsidRDefault="00455133" w:rsidP="00935F85">
    <w:pPr>
      <w:pStyle w:val="Footer"/>
      <w:jc w:val="center"/>
      <w:rPr>
        <w:b/>
        <w:i/>
        <w:sz w:val="20"/>
      </w:rPr>
    </w:pPr>
    <w:r w:rsidRPr="00D212BA">
      <w:rPr>
        <w:b/>
        <w:i/>
        <w:sz w:val="20"/>
      </w:rPr>
      <w:t>Alaska’s Learning Network</w:t>
    </w:r>
  </w:p>
  <w:p w:rsidR="0004565A" w:rsidRPr="00D212BA" w:rsidRDefault="00455133" w:rsidP="00935F85">
    <w:pPr>
      <w:pStyle w:val="Footer"/>
      <w:jc w:val="center"/>
      <w:rPr>
        <w:i/>
        <w:sz w:val="16"/>
      </w:rPr>
    </w:pPr>
    <w:r w:rsidRPr="00D212BA">
      <w:rPr>
        <w:i/>
        <w:sz w:val="16"/>
      </w:rPr>
      <w:t xml:space="preserve">Woody Wilson, </w:t>
    </w:r>
    <w:r>
      <w:rPr>
        <w:i/>
        <w:sz w:val="16"/>
      </w:rPr>
      <w:t>Distance Education Director</w:t>
    </w:r>
  </w:p>
  <w:p w:rsidR="0004565A" w:rsidRPr="00D212BA" w:rsidRDefault="00455133" w:rsidP="00935F85">
    <w:pPr>
      <w:pStyle w:val="Footer"/>
      <w:jc w:val="center"/>
      <w:rPr>
        <w:i/>
        <w:sz w:val="16"/>
      </w:rPr>
    </w:pPr>
    <w:r>
      <w:rPr>
        <w:i/>
        <w:sz w:val="16"/>
      </w:rPr>
      <w:t>P.O. Box 651</w:t>
    </w:r>
    <w:r w:rsidRPr="00D212BA">
      <w:rPr>
        <w:i/>
        <w:sz w:val="16"/>
      </w:rPr>
      <w:t xml:space="preserve">; Wrangell, Alaska </w:t>
    </w:r>
    <w:r>
      <w:rPr>
        <w:i/>
        <w:sz w:val="16"/>
      </w:rPr>
      <w:t>99929</w:t>
    </w:r>
  </w:p>
  <w:p w:rsidR="0004565A" w:rsidRPr="00D212BA" w:rsidRDefault="00455133" w:rsidP="00935F85">
    <w:pPr>
      <w:pStyle w:val="Footer"/>
      <w:jc w:val="center"/>
      <w:rPr>
        <w:i/>
        <w:sz w:val="16"/>
      </w:rPr>
    </w:pPr>
    <w:r w:rsidRPr="00D212BA">
      <w:rPr>
        <w:i/>
        <w:sz w:val="16"/>
      </w:rPr>
      <w:t>Phone: 907-</w:t>
    </w:r>
    <w:r>
      <w:rPr>
        <w:i/>
        <w:sz w:val="16"/>
      </w:rPr>
      <w:t>874-AKLN (2556)</w:t>
    </w:r>
    <w:r w:rsidRPr="00D212BA">
      <w:rPr>
        <w:i/>
        <w:sz w:val="16"/>
      </w:rPr>
      <w:t xml:space="preserve">  / Fax: 907-</w:t>
    </w:r>
    <w:r>
      <w:rPr>
        <w:i/>
        <w:sz w:val="16"/>
      </w:rPr>
      <w:t>874-2555</w:t>
    </w:r>
    <w:r w:rsidRPr="00D212BA">
      <w:rPr>
        <w:i/>
        <w:sz w:val="16"/>
      </w:rPr>
      <w:t xml:space="preserve">  </w:t>
    </w:r>
    <w:proofErr w:type="gramStart"/>
    <w:r w:rsidRPr="00D212BA">
      <w:rPr>
        <w:i/>
        <w:sz w:val="16"/>
      </w:rPr>
      <w:t>/  Email</w:t>
    </w:r>
    <w:proofErr w:type="gramEnd"/>
    <w:r w:rsidRPr="00D212BA">
      <w:rPr>
        <w:i/>
        <w:sz w:val="16"/>
      </w:rPr>
      <w:t>:</w:t>
    </w:r>
    <w:r>
      <w:rPr>
        <w:i/>
        <w:sz w:val="16"/>
      </w:rPr>
      <w:t xml:space="preserve"> wwilson@wrangellschools.org</w:t>
    </w:r>
  </w:p>
  <w:p w:rsidR="0004565A" w:rsidRPr="00D212BA" w:rsidRDefault="00455133" w:rsidP="00935F85">
    <w:pPr>
      <w:pStyle w:val="Footer"/>
      <w:jc w:val="center"/>
      <w:rPr>
        <w:b/>
        <w:i/>
        <w:sz w:val="20"/>
      </w:rPr>
    </w:pPr>
    <w:r w:rsidRPr="00D212BA">
      <w:rPr>
        <w:b/>
        <w:i/>
        <w:sz w:val="20"/>
      </w:rPr>
      <w:t>www.aklearn.net</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5A" w:rsidRDefault="00455133" w:rsidP="00935F85">
    <w:pPr>
      <w:pStyle w:val="Header"/>
      <w:jc w:val="center"/>
    </w:pPr>
    <w:r>
      <w:rPr>
        <w:noProof/>
      </w:rPr>
      <w:drawing>
        <wp:inline distT="0" distB="0" distL="0" distR="0">
          <wp:extent cx="5652135" cy="1509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8-25 at 11.03.54 AM.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652656" cy="150999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5133"/>
    <w:rsid w:val="004551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3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55133"/>
    <w:pPr>
      <w:tabs>
        <w:tab w:val="center" w:pos="4320"/>
        <w:tab w:val="right" w:pos="8640"/>
      </w:tabs>
    </w:pPr>
  </w:style>
  <w:style w:type="character" w:customStyle="1" w:styleId="HeaderChar">
    <w:name w:val="Header Char"/>
    <w:basedOn w:val="DefaultParagraphFont"/>
    <w:link w:val="Header"/>
    <w:uiPriority w:val="99"/>
    <w:rsid w:val="00455133"/>
    <w:rPr>
      <w:sz w:val="24"/>
      <w:szCs w:val="24"/>
    </w:rPr>
  </w:style>
  <w:style w:type="paragraph" w:styleId="Footer">
    <w:name w:val="footer"/>
    <w:basedOn w:val="Normal"/>
    <w:link w:val="FooterChar"/>
    <w:uiPriority w:val="99"/>
    <w:unhideWhenUsed/>
    <w:rsid w:val="00455133"/>
    <w:pPr>
      <w:tabs>
        <w:tab w:val="center" w:pos="4320"/>
        <w:tab w:val="right" w:pos="8640"/>
      </w:tabs>
    </w:pPr>
  </w:style>
  <w:style w:type="character" w:customStyle="1" w:styleId="FooterChar">
    <w:name w:val="Footer Char"/>
    <w:basedOn w:val="DefaultParagraphFont"/>
    <w:link w:val="Footer"/>
    <w:uiPriority w:val="99"/>
    <w:rsid w:val="00455133"/>
    <w:rPr>
      <w:sz w:val="24"/>
      <w:szCs w:val="24"/>
    </w:rPr>
  </w:style>
  <w:style w:type="paragraph" w:styleId="NormalWeb">
    <w:name w:val="Normal (Web)"/>
    <w:basedOn w:val="Normal"/>
    <w:uiPriority w:val="99"/>
    <w:rsid w:val="0045513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Wrangell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 Wilson</dc:creator>
  <cp:keywords/>
  <cp:lastModifiedBy>Woody Wilson</cp:lastModifiedBy>
  <cp:revision>1</cp:revision>
  <dcterms:created xsi:type="dcterms:W3CDTF">2012-01-10T18:24:00Z</dcterms:created>
  <dcterms:modified xsi:type="dcterms:W3CDTF">2012-01-10T18:27:00Z</dcterms:modified>
</cp:coreProperties>
</file>